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E1" w:rsidRDefault="006B19C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41.75pt;margin-top:360.15pt;width:6pt;height:15.6pt;flip:x;z-index:251662336" o:connectortype="straight">
            <v:stroke endarrow="block"/>
          </v:shape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5.95pt;margin-top:270.45pt;width:186.35pt;height:89.7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6B19CE" w:rsidRDefault="006B19CE">
                  <w:r>
                    <w:t>Doc. B</w:t>
                  </w:r>
                </w:p>
                <w:p w:rsidR="006B19CE" w:rsidRDefault="006B19CE">
                  <w:r>
                    <w:t>Paper: “Order for the removal of public money deposited in the United States Bank”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4686300</wp:posOffset>
            </wp:positionV>
            <wp:extent cx="5943600" cy="4152900"/>
            <wp:effectExtent l="19050" t="0" r="0" b="0"/>
            <wp:wrapNone/>
            <wp:docPr id="4" name="il_fi" descr="http://kkimballhistory8.weebly.com/uploads/5/0/4/4/5044949/jackson_destroys_1832ban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kimballhistory8.weebly.com/uploads/5/0/4/4/5044949/jackson_destroys_1832bank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-552450</wp:posOffset>
            </wp:positionV>
            <wp:extent cx="3533775" cy="5124450"/>
            <wp:effectExtent l="19050" t="0" r="9525" b="0"/>
            <wp:wrapNone/>
            <wp:docPr id="1" name="Picture 1" descr="http://images.fineartamerica.com/images-medium-large/king-andrew-the-first-cartoon-depicts-ever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fineartamerica.com/images-medium-large/king-andrew-the-first-cartoon-depicts-everet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A11E1" w:rsidSect="00DA1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9CE"/>
    <w:rsid w:val="006B19CE"/>
    <w:rsid w:val="00DA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>Wake County Schools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athomas2</dc:creator>
  <cp:keywords/>
  <dc:description/>
  <cp:lastModifiedBy>athomas2</cp:lastModifiedBy>
  <cp:revision>1</cp:revision>
  <dcterms:created xsi:type="dcterms:W3CDTF">2013-11-06T15:31:00Z</dcterms:created>
  <dcterms:modified xsi:type="dcterms:W3CDTF">2013-11-06T15:37:00Z</dcterms:modified>
</cp:coreProperties>
</file>